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A3E" w:rsidRPr="0087161D" w:rsidRDefault="00272A3E" w:rsidP="00272A3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272A3E" w:rsidRPr="00642A04" w:rsidTr="0086635B">
        <w:tc>
          <w:tcPr>
            <w:tcW w:w="4785" w:type="dxa"/>
          </w:tcPr>
          <w:p w:rsidR="00272A3E" w:rsidRDefault="00272A3E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272A3E" w:rsidRDefault="00272A3E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272A3E" w:rsidRPr="00642A04" w:rsidRDefault="00272A3E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272A3E" w:rsidRPr="00642A04" w:rsidRDefault="00272A3E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272A3E" w:rsidRPr="00642A04" w:rsidRDefault="00272A3E" w:rsidP="0086635B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272A3E" w:rsidRDefault="00272A3E" w:rsidP="0086635B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1F38C3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272A3E" w:rsidRPr="00642A04" w:rsidRDefault="00272A3E" w:rsidP="001F38C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1F38C3">
              <w:rPr>
                <w:b/>
                <w:bCs/>
              </w:rPr>
              <w:t>Локтев</w:t>
            </w:r>
            <w:proofErr w:type="spellEnd"/>
            <w:r w:rsidR="001F38C3">
              <w:rPr>
                <w:b/>
                <w:bCs/>
              </w:rPr>
              <w:t xml:space="preserve"> Д.А.</w:t>
            </w:r>
          </w:p>
        </w:tc>
      </w:tr>
    </w:tbl>
    <w:p w:rsidR="00272A3E" w:rsidRDefault="00272A3E" w:rsidP="00272A3E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272A3E" w:rsidRDefault="00272A3E" w:rsidP="00272A3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72A3E" w:rsidRPr="0094252D" w:rsidRDefault="00272A3E" w:rsidP="00272A3E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4252D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72A3E" w:rsidRPr="008A6149" w:rsidRDefault="00272A3E" w:rsidP="00272A3E">
      <w:pPr>
        <w:shd w:val="clear" w:color="auto" w:fill="FFFFFF"/>
        <w:spacing w:before="30" w:after="30" w:line="240" w:lineRule="auto"/>
        <w:ind w:firstLine="30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r w:rsidRPr="009425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поощрениях и взысканиях</w:t>
      </w:r>
      <w:r w:rsidRPr="0094252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9425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учащихся</w:t>
      </w:r>
      <w:bookmarkEnd w:id="0"/>
    </w:p>
    <w:p w:rsidR="00272A3E" w:rsidRPr="008A6149" w:rsidRDefault="00272A3E" w:rsidP="00272A3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6149"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1F38C3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 w:rsidRPr="008A6149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72A3E" w:rsidRPr="0087161D" w:rsidRDefault="00272A3E" w:rsidP="00272A3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72A3E" w:rsidRPr="0087161D" w:rsidRDefault="00272A3E" w:rsidP="00272A3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72A3E" w:rsidRPr="0087161D" w:rsidRDefault="00272A3E" w:rsidP="00272A3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Положение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поощрениях и взысканиях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учащихся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 Правила о поощрениях и взысканиях учащихся (в  дальнейшем «Правила») регулируют применение к учащимся мер поощрения и взыскания в зависимости от их отношения 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своим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ученическим правам и обязанностям.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 Правила призваны: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обеспечить в школе благоприятную творческую обстановку для плодотворной учебы и работы;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поддерживать в школе порядок, основанный на сознательной дисциплине демократических началах организации учебного процесса;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способствовать подготовке учащихся к собственной жизни в свободном обществе.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     Поощрения. 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Учащиеся школы поощряются 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успехи в учебе;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участие и победу в учебных, творческих и спортивных состязаниях;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общественно полезную деятельность и добровольный труд на благо школы;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благородные поступки.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1.2.  Школа применяет следующие виды поощрений: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объявление благодарности;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награждение Почетной грамотой;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награждение ценным подарком или денежной премией;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занесение фамилии учащегося в Книгу Почета;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1.3.  Поощрения применяются директором шко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 по представлению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, педагогического совета, классного руководителя, органов власти, представителей общественности, а также в соответствии с приложениями о проводимых в школе конкурсах и соревнованиях, и объявляются в приказе по школе. Порядок награждения золотой и серебряной медалями «За особые успехи в учебе» и похвальной грамотой «За особые успехи в изучении отдельных предметов» устанавливается федеральным органом исполнительной власти, к ведению которого относятся вопросы образования.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Поощрения применяются в обстановке широкой гласности, доводятся до сведения учащихся и работников школы.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По представлению Совета школы директор принимает решение о публикации за счет школы в средствах массовой информации сообщения о поощрении учащегося.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О поощрении ученика директор в каждом случае сообщает родителям (законным представителям), направляя им благодарственное письмо.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Взыскания.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2.1.  Дисциплина в школе поддерживается на основе уважения человеческого достоинства учащихся. Применение методов физического и (или) психического насилия по отношению к учащимся не допускается. Запрещается применение таких мер воздействия, как удаление с урока, постановка в угол,  и тому подобные, а также выставление ученику неудовлетворительной оценки по предмету  за недисциплинированность на уроке.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2.2.  За нарушение Правил ученик привлекается к дисциплинарной ответственности. Взыскания налагаются с соблюдением следующих принципов: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к ответственности привлекаются только виновный ученик;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ответственность носит личный характер (коллективная ответственность класса, группы учащихся за действия члена ученического коллектива не допускается);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строгость взыскания должна соответствовать тяжести совершенного проступка, обстоятельствам его совершения, предшествующему поведению и возрасту ученика;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взыскание налагается в письменной форме (устные методы педагогического воздействия дисциплинарными взысканиями не считается);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за одно нарушение налагается  только одно основное взыскание;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применение мер дисциплинарного взыскания, не предусмотренных настоящими Правилами, запрещается;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 До наложения дисциплинарного взыскания ученику должна быть предоставлена возможность объяснить и оправдать свой проступок в форме, соответствующей его возрасту (предоставлено право на защиту).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2.3. К учащимся применяются следующие меры взыскания: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а)  замечание;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б) выговор;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в) строгий выговор;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г) возложение обязанности возместить вред;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д) возложение обязанности принести публичное извинение;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е) отстранение от занятий сроком до одной недели;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Меры взыскания, предусмотренные в пунктах «а» – «в» и «е» настоящей статьи, являются основными и не могут применяться в дополнение к другим взысканиям. Возложение обязанности возместить вред (пункт «г») может применяться в качестве основного или дополнительного взыскания. Возложение обязанности принести публичное извинение (пункт «д») может применяться в качестве дополнительного взыскания.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2.4.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Правом наложения взысканий обладают: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а) директор школы: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в отношении любого учащегося школы;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за любое нарушение Правил поведения учащихся;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вправе применить любое соразмерное проступку взыскание;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наложение взыскания оформляется приказом по школе.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б) заместитель директора гимназии по учебной работе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в отношении любого учащегося школы;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        за проступок, нарушающий нормальное течение </w:t>
      </w:r>
      <w:proofErr w:type="spell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воспитательного процесса;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вправе применить любое соразмерное проступку взыскание, кроме перечисленных в пункте «е» статьи 2.3 настоящих Правил;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наложение взыскание оформляется распоряжением по учебной части школы;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в) классный руководитель: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в отношении любого учащегося вверенного ему класса;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        за проступок, нарушающий нормальное течение </w:t>
      </w:r>
      <w:proofErr w:type="spell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воспитательного процесса во вверенном классе;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вправе применить любое соразмерное проступку взыскание, кроме перечисленных в пунктах «в», «г», «е», статьи 2.3 настоящих Правил;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наложение взыскания оформляется записями в дневнике учащегося и классном журнале.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г) учитель (воспитатель):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в отношении учащегося класса (группы продленного дня), в котором проводит занятия;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 за проступок, нарушающий нормальное течение урока (занятия);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         вправе объявить замечание;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наложение взыскания оформляется записями в дневнике учащегося и классном журнале.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2.5.  Взыскание применяется непосредственно за обнаружением проступка, но не позднее двух недель со дня его обнаружения, не считая времени болезни учащегося и каникул.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2.6.  При наложении взыскания, предусмотренных пунктом «в» статьи 2.3 настоящего Положения, объяснения от учащегося берутся в присутствии родителей (законных представителей), неявка которых в школу без уважительной причины не препятствует наложению взыскания. Отказ учащегося от дачи объяснений совершенного им проступка не препятствует наложению взыскания. О каждом взыскании родители учащегося (законные представители) немедленно ставятся в известность лицом, наложившим взыскание.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2.7.  Взыскания в виде отстранения от занятий сроком до одной недели налагаются директором школы с учетом мнения педагогического совета школы. Взыскание в виде отстранения от занятий налагается при условии, что есть гарантия надлежащего надзора за учащимся со стороны родителей (законных представителей) на весь период отстранения.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2.8.  По решению Совета школы за совершение противоправных действий, грубые и неоднократные нарушения Устава школы и предусмотренных им Правил поведения учащихся исключаются из школы учащиеся, достигшие пятнадцатилетнего возраста.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Совета школы об исключении принимается в присутствии учащегося и его родителей (законных представителей). Отсутствие на заседании Совета школы без уважительной причины учащегося, его родителей (законных представителей) не лишает Совет школы возможности рассмотреть вопрос об исключении.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Под неоднократным нарушением понимается совершение учащимся, имеющим два или более дисциплинарных взыскания, наложенным директором школы, нового, как правило, грубое нарушение дисциплины.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Грубым нарушение дисциплины признается нарушение, которое повлекло или реально могло повлечь за собой тяжелые последствия в виде: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причинения ущерба жизни и здоровью учащихся, сотрудников, посетителей школы;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причинение ущерба имуществу школы, имуществу учащихся, сотрудников, посетителей школы;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-         дезорганизации работы школы как образовательного учреждения.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об исключении несовершеннолетнего, не получившего основного общего образования, принимается Советом школы после рассмотрения Комиссией по делам несовершеннолетних и защите их прав соответствующего представления Совета школы.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Решение об исключении детей – сирот, детей, оставшихся без попечения родителей, принимается Советом школы с предварительного согласия соответствующего органа опеки и попечительства.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Решение Совета школы об исключении учащегося оформляется приказом директора школы.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Об исключении учащегося директор школы в трехдневный срок информирует соответствующий орган местного самоуправления.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2.9   Взыскание, наложенное учителем (воспитателем), заместителем директора школы по учебной работе может быть обжаловано учащимися, его родителями (законными представителями) директору школы в недельный срок со дня наложения взыскания.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Взыскание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наложенное директором школы, может быть обжаловано учащимся, его родителями (законным представителем)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Педагогическом 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Совете школы в недельный срок со дня наложения взыскания, а также в судебном порядке.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 Исключение из школы может быть обжаловано в судебном порядке.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2.10        . Взыскание действует в течени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срока, указанного в приказе о взысканиях или, если такой срок не оговорен, то в течении трех месяцев со дня его применения. Если в течение этого срока учащийся не будет подвергнут новому дисциплинарному взысканию, то он считается не подвергавшимся взысканию.</w:t>
      </w:r>
    </w:p>
    <w:p w:rsidR="00272A3E" w:rsidRPr="0087161D" w:rsidRDefault="00272A3E" w:rsidP="00272A3E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 школы вправе снять взыскание до истечения трех месяцев по собственной инициативе, по просьбе учащегося, его родителей (законных представителей), по ходатайству педагогического совета школы или лица, наложившего взыскание.</w:t>
      </w:r>
    </w:p>
    <w:p w:rsidR="00272A3E" w:rsidRPr="0087161D" w:rsidRDefault="00272A3E" w:rsidP="00272A3E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</w:p>
    <w:p w:rsidR="00272A3E" w:rsidRPr="0087161D" w:rsidRDefault="00272A3E" w:rsidP="00272A3E">
      <w:pPr>
        <w:shd w:val="clear" w:color="auto" w:fill="FFFFFF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</w:p>
    <w:p w:rsidR="00272A3E" w:rsidRPr="0087161D" w:rsidRDefault="00272A3E" w:rsidP="00272A3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72A3E" w:rsidRPr="00F040AE" w:rsidRDefault="00272A3E" w:rsidP="00272A3E">
      <w:pPr>
        <w:rPr>
          <w:rFonts w:ascii="Times New Roman" w:hAnsi="Times New Roman" w:cs="Times New Roman"/>
          <w:sz w:val="24"/>
          <w:szCs w:val="24"/>
        </w:rPr>
      </w:pPr>
    </w:p>
    <w:p w:rsidR="00272A3E" w:rsidRDefault="00272A3E" w:rsidP="00272A3E"/>
    <w:p w:rsidR="00B21815" w:rsidRDefault="001F38C3"/>
    <w:sectPr w:rsidR="00B21815" w:rsidSect="00F040AE">
      <w:pgSz w:w="11906" w:h="16838"/>
      <w:pgMar w:top="397" w:right="851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2A3E"/>
    <w:rsid w:val="001520ED"/>
    <w:rsid w:val="001F38C3"/>
    <w:rsid w:val="002365AE"/>
    <w:rsid w:val="00272A3E"/>
    <w:rsid w:val="0057767A"/>
    <w:rsid w:val="00826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3E"/>
    <w:pPr>
      <w:spacing w:before="0" w:beforeAutospacing="0" w:after="200" w:afterAutospacing="0" w:line="276" w:lineRule="auto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72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3E"/>
    <w:pPr>
      <w:spacing w:before="0" w:beforeAutospacing="0" w:after="200" w:afterAutospacing="0" w:line="276" w:lineRule="auto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72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1464</Words>
  <Characters>8346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3</cp:revision>
  <dcterms:created xsi:type="dcterms:W3CDTF">2014-11-03T17:24:00Z</dcterms:created>
  <dcterms:modified xsi:type="dcterms:W3CDTF">2015-03-21T08:32:00Z</dcterms:modified>
</cp:coreProperties>
</file>